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44" w:rsidRDefault="00B41944" w:rsidP="00B4194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B41944" w:rsidRDefault="00B41944" w:rsidP="00B41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литературе 10 класс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1.   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каморку постучалися.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Макар ушёл... Сидела я.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Ждала, ждала, соскучилась,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Приотворила дверь.</w:t>
      </w:r>
      <w:bookmarkStart w:id="0" w:name="_GoBack"/>
      <w:bookmarkEnd w:id="0"/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 крыльцу карету подали.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«Сам едет?»  — Губернаторша!  </w:t>
      </w:r>
      <w:r>
        <w:rPr>
          <w:rFonts w:ascii="Times New Roman" w:eastAsia="Times New Roman" w:hAnsi="Times New Roman" w:cs="Times New Roman"/>
          <w:sz w:val="20"/>
        </w:rPr>
        <w:t>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Ответил мне Макар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 бросился на лестницу.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 лестнице спускалася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собольей шубе барыня,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Чиновничек при ней.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Не знала я, что делала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(Да, видно, надоумила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Владычица!)... Как брошусь я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Ей в ноги: «Заступись!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Обманом, не по-⁠божески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Кормильца и родителя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</w:t>
      </w:r>
      <w:r>
        <w:rPr>
          <w:rFonts w:ascii="Times New Roman" w:eastAsia="Times New Roman" w:hAnsi="Times New Roman" w:cs="Times New Roman"/>
          <w:sz w:val="20"/>
        </w:rPr>
        <w:t xml:space="preserve"> деточек берут!»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—  Откуда ты, голубушка?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Впопад ли я ответила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Не знаю... Мука смертная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Под сердце подошла...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Очнулась я, молодчики,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богатой, светлой горнице.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Под пологом лежу;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Против меня  — кормилица,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Нарядная, в кокошнике,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 ребёночком </w:t>
      </w:r>
      <w:r>
        <w:rPr>
          <w:rFonts w:ascii="Times New Roman" w:eastAsia="Times New Roman" w:hAnsi="Times New Roman" w:cs="Times New Roman"/>
          <w:sz w:val="20"/>
        </w:rPr>
        <w:t>сидит: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«Чьё дитятко, красавица?»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— Твоё!  — Поцаловала я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Рожоное дитя...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в ноги губернаторше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Я пала, как заплакала,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стала говорить,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Сказалась усталь долгая,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Истома непомерная,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Упередилось времечко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Пришла моя пора!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Спасибо губернаторше,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Елене А</w:t>
      </w:r>
      <w:r>
        <w:rPr>
          <w:rFonts w:ascii="Times New Roman" w:eastAsia="Times New Roman" w:hAnsi="Times New Roman" w:cs="Times New Roman"/>
          <w:sz w:val="20"/>
        </w:rPr>
        <w:t>лександровне,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Я столько благодарна ей,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матери родной!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Сама крестила мальчика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 имя Лиодорушка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Младенцу избрала...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«А что же с мужем сталося?»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— Послали в Клин нарочного,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Всю истину доведали,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Филиппушку спасли.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Елена Александровна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Ко мне </w:t>
      </w:r>
      <w:r>
        <w:rPr>
          <w:rFonts w:ascii="Times New Roman" w:eastAsia="Times New Roman" w:hAnsi="Times New Roman" w:cs="Times New Roman"/>
          <w:sz w:val="20"/>
        </w:rPr>
        <w:t>его, голубчика,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Сама  — дай Бог ей счастие!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За ручку подвела.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Добра была, умна была,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Красивая, здоровая.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 деток не дал Бог!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Пока у ней гостила 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Всё время с Лиодорушкой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Носилась, как с родным.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Весна уж начиналася,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Берёзка распускалася,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Как мы домой </w:t>
      </w:r>
      <w:r>
        <w:rPr>
          <w:rFonts w:ascii="Times New Roman" w:eastAsia="Times New Roman" w:hAnsi="Times New Roman" w:cs="Times New Roman"/>
          <w:sz w:val="20"/>
        </w:rPr>
        <w:t>пошли...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Хорошо, светло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мире Божием!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Хорошо, легко,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Ясно на́ сердце.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Мы идём, идём  —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Остановимся,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На леса, луга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Полюбуемся,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Полюбуемся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Да послушаем,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шумят-⁠бегут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Воды вешние,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поёт-⁠звенит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Жавороночек!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(</w:t>
      </w:r>
      <w:r>
        <w:rPr>
          <w:rFonts w:ascii="Times New Roman" w:eastAsia="Times New Roman" w:hAnsi="Times New Roman" w:cs="Times New Roman"/>
          <w:i/>
          <w:sz w:val="20"/>
        </w:rPr>
        <w:t xml:space="preserve">Н. А. Некрасов, «Кому на Руси жить </w:t>
      </w:r>
      <w:r>
        <w:rPr>
          <w:rFonts w:ascii="Times New Roman" w:eastAsia="Times New Roman" w:hAnsi="Times New Roman" w:cs="Times New Roman"/>
          <w:i/>
          <w:sz w:val="20"/>
        </w:rPr>
        <w:t>хорошо»</w:t>
      </w:r>
      <w:r>
        <w:rPr>
          <w:rFonts w:ascii="Times New Roman" w:eastAsia="Times New Roman" w:hAnsi="Times New Roman" w:cs="Times New Roman"/>
          <w:sz w:val="20"/>
        </w:rPr>
        <w:t>)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Укажите род литературы, к которому относится произведение Н. А. Некрасова «Кому на Руси жить хорошо».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2.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приведённом фрагменте речь идёт о важном, поворотном событии в жизни героини. Каким термином обозначается последовательность событий в ху</w:t>
      </w:r>
      <w:r>
        <w:rPr>
          <w:rFonts w:ascii="Times New Roman" w:eastAsia="Times New Roman" w:hAnsi="Times New Roman" w:cs="Times New Roman"/>
          <w:sz w:val="20"/>
        </w:rPr>
        <w:t>дожественном произведении?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3.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Назовите жанр, к которому принадлежит произведение «Кому на Руси жить хорошо».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4.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называется приём, основанный на употреблении одинаковых слов в художественном тексте: «Мы идём, идём  — / Остановимся...»)?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5.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Представьте, что Вам предстоит написать сочинение на основе предложенного фрагмента: «Некрасов органически близок народу» (К. И. Чуковский». Соберите материал к сочинению, выполнив задание 5.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Составьте тезисный план сочинения: кратко раскройте содержание к</w:t>
      </w:r>
      <w:r>
        <w:rPr>
          <w:rFonts w:ascii="Times New Roman" w:eastAsia="Times New Roman" w:hAnsi="Times New Roman" w:cs="Times New Roman"/>
          <w:sz w:val="20"/>
        </w:rPr>
        <w:t>аждой композиционной части. Каждый пункт плана должен представлять собой связное развёрнутое высказывание.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6.   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Я встретил женщину. Изящна и стройна,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Придерживая трен рукой своей точёной,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глубоком трауре, печалью воплощённой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Средь уличной толпы куда-⁠то</w:t>
      </w:r>
      <w:r>
        <w:rPr>
          <w:rFonts w:ascii="Times New Roman" w:eastAsia="Times New Roman" w:hAnsi="Times New Roman" w:cs="Times New Roman"/>
          <w:sz w:val="20"/>
        </w:rPr>
        <w:t xml:space="preserve"> шла она.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Я вздрогнул и застыл, увидев скорбный рот,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Таящий бурю, взор и гордую небрежность,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Предчувствуя в ней всё  — и женственность, и нежность, 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 наслаждение, которое убьёт.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Внезапный блеск  — и ночь!.. Виденье красоты!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Твой взор  — он был как </w:t>
      </w:r>
      <w:r>
        <w:rPr>
          <w:rFonts w:ascii="Times New Roman" w:eastAsia="Times New Roman" w:hAnsi="Times New Roman" w:cs="Times New Roman"/>
          <w:sz w:val="20"/>
        </w:rPr>
        <w:t>жизнь, промчавшаяся мимо.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Увижу ль где-нибудь я вновь твои черты?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Здесь или только там, где всё невозвратимо?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Не знала ты, кто я, не ведаю, кто ты,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Но оба знали мы: ты мной была б любима!</w:t>
      </w:r>
    </w:p>
    <w:p w:rsidR="00112393" w:rsidRDefault="00B41944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ind w:firstLine="313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(</w:t>
      </w:r>
      <w:r>
        <w:rPr>
          <w:rFonts w:ascii="Times New Roman" w:eastAsia="Times New Roman" w:hAnsi="Times New Roman" w:cs="Times New Roman"/>
          <w:i/>
          <w:sz w:val="20"/>
        </w:rPr>
        <w:t>Шарль Бодлер, 1861</w:t>
      </w:r>
      <w:r>
        <w:rPr>
          <w:rFonts w:ascii="Times New Roman" w:eastAsia="Times New Roman" w:hAnsi="Times New Roman" w:cs="Times New Roman"/>
          <w:sz w:val="20"/>
        </w:rPr>
        <w:t>)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Выпишите из текста слово, которое означает:</w:t>
      </w:r>
      <w:r>
        <w:rPr>
          <w:rFonts w:ascii="Times New Roman" w:eastAsia="Times New Roman" w:hAnsi="Times New Roman" w:cs="Times New Roman"/>
          <w:sz w:val="20"/>
        </w:rPr>
        <w:t xml:space="preserve"> «красивая, правильной формы, изящная, словно созданная гениальным мастером».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7.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</w:t>
      </w:r>
      <w:r>
        <w:rPr>
          <w:rFonts w:ascii="Times New Roman" w:eastAsia="Times New Roman" w:hAnsi="Times New Roman" w:cs="Times New Roman"/>
          <w:sz w:val="20"/>
        </w:rPr>
        <w:t xml:space="preserve"> второго столбца.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ПРИМЕРЫ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  «как жизнь»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Б)  Я встретил женщину. Изящна и стройна,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Придерживая трен рукой своей точёной,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глубоком трауре, печалью воплощённой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Средь уличной толпы куда-⁠то шла она.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В)  «точёной» рукой, «глубокий» траур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СРЕДСТВА </w:t>
      </w:r>
      <w:r>
        <w:rPr>
          <w:rFonts w:ascii="Times New Roman" w:eastAsia="Times New Roman" w:hAnsi="Times New Roman" w:cs="Times New Roman"/>
          <w:sz w:val="20"/>
        </w:rPr>
        <w:t>ВЫРАЗИТЕЛЬНОСТИ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  Аллитерация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2)  Сравнение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3)  Сарказм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4)  Эпитет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Запишите в таблицу выбранные цифры под соответствующими буквами.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8"/>
        <w:gridCol w:w="593"/>
        <w:gridCol w:w="608"/>
      </w:tblGrid>
      <w:tr w:rsidR="00112393">
        <w:trPr>
          <w:trHeight w:val="1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112393" w:rsidRDefault="00B41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112393" w:rsidRDefault="00B41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112393" w:rsidRDefault="00B41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</w:tr>
      <w:tr w:rsidR="0011239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112393" w:rsidRDefault="00B41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 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112393" w:rsidRDefault="00B41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 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112393" w:rsidRDefault="00B41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 </w:t>
            </w:r>
          </w:p>
        </w:tc>
      </w:tr>
    </w:tbl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8.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Какую роль в стихотворении «Прошедшей мимо» играет последняя строка?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Дайте развёрнутый ответ на </w:t>
      </w:r>
      <w:r>
        <w:rPr>
          <w:rFonts w:ascii="Times New Roman" w:eastAsia="Times New Roman" w:hAnsi="Times New Roman" w:cs="Times New Roman"/>
          <w:sz w:val="20"/>
        </w:rPr>
        <w:t>задание 8. Старайтесь чётко отвечать на поставленный вопрос, следите за логикой своих рассуждений, опирайтесь на текст стихотворения. Объём высказывания  — не менее 50 слов.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9.   </w:t>
      </w:r>
    </w:p>
    <w:p w:rsidR="00112393" w:rsidRDefault="00B4194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каком стихотворении, рассмотренном Вами на уроках литературы в этом учебно</w:t>
      </w:r>
      <w:r>
        <w:rPr>
          <w:rFonts w:ascii="Times New Roman" w:eastAsia="Times New Roman" w:hAnsi="Times New Roman" w:cs="Times New Roman"/>
          <w:sz w:val="20"/>
        </w:rPr>
        <w:t>м году или прочитанном самостоятельно, появляется идеальный женский образ? Почему Вы выбрали именно это стихотворение?</w:t>
      </w:r>
    </w:p>
    <w:p w:rsidR="00112393" w:rsidRDefault="00B41944">
      <w:pPr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112393" w:rsidRDefault="00112393">
      <w:pPr>
        <w:rPr>
          <w:rFonts w:ascii="Times New Roman" w:eastAsia="Times New Roman" w:hAnsi="Times New Roman" w:cs="Times New Roman"/>
          <w:b/>
        </w:rPr>
      </w:pPr>
    </w:p>
    <w:p w:rsidR="00112393" w:rsidRDefault="00112393"/>
    <w:sectPr w:rsidR="00112393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27576"/>
    <w:multiLevelType w:val="multilevel"/>
    <w:tmpl w:val="10DAE4FA"/>
    <w:lvl w:ilvl="0" w:tentative="1">
      <w:start w:val="1"/>
      <w:numFmt w:val="bullet"/>
      <w:lvlText w:val="•"/>
      <w:lvlJc w:val="left"/>
      <w:rPr>
        <w:rFonts w:ascii="Arial" w:hint="default"/>
        <w:b w:val="0"/>
        <w:bCs w:val="0"/>
        <w:i w:val="0"/>
        <w:iCs w:val="0"/>
        <w:caps w:val="0"/>
        <w:smallCaps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position w:val="0"/>
        <w:sz w:val="32"/>
        <w:szCs w:val="20"/>
        <w:highlight w:val="none"/>
        <w:u w:val="none"/>
        <w:bdr w:val="nil"/>
        <w:vertAlign w:val="baseline"/>
        <w:rtl w:val="0"/>
        <w:cs w:val="0"/>
      </w:rPr>
    </w:lvl>
    <w:lvl w:ilvl="1" w:tentative="1">
      <w:start w:val="1"/>
      <w:numFmt w:val="bullet"/>
      <w:lvlText w:val="•"/>
      <w:lvlJc w:val="left"/>
      <w:pPr>
        <w:ind w:left="1440" w:hanging="360"/>
      </w:pPr>
    </w:lvl>
    <w:lvl w:ilvl="2" w:tentative="1">
      <w:start w:val="1"/>
      <w:numFmt w:val="bullet"/>
      <w:lvlText w:val="•"/>
      <w:lvlJc w:val="left"/>
      <w:pPr>
        <w:ind w:left="2160" w:hanging="360"/>
      </w:pPr>
    </w:lvl>
    <w:lvl w:ilvl="3" w:tentative="1">
      <w:start w:val="1"/>
      <w:numFmt w:val="bullet"/>
      <w:lvlText w:val="•"/>
      <w:lvlJc w:val="left"/>
      <w:pPr>
        <w:ind w:left="2880" w:hanging="360"/>
      </w:pPr>
    </w:lvl>
    <w:lvl w:ilvl="4" w:tentative="1">
      <w:start w:val="1"/>
      <w:numFmt w:val="bullet"/>
      <w:lvlText w:val="•"/>
      <w:lvlJc w:val="left"/>
      <w:pPr>
        <w:ind w:left="3600" w:hanging="360"/>
      </w:pPr>
    </w:lvl>
    <w:lvl w:ilvl="5" w:tentative="1">
      <w:start w:val="1"/>
      <w:numFmt w:val="bullet"/>
      <w:lvlText w:val="•"/>
      <w:lvlJc w:val="left"/>
      <w:pPr>
        <w:ind w:left="4320" w:hanging="360"/>
      </w:pPr>
    </w:lvl>
    <w:lvl w:ilvl="6" w:tentative="1">
      <w:start w:val="1"/>
      <w:numFmt w:val="bullet"/>
      <w:lvlText w:val="•"/>
      <w:lvlJc w:val="left"/>
      <w:pPr>
        <w:ind w:left="5040" w:hanging="360"/>
      </w:pPr>
    </w:lvl>
    <w:lvl w:ilvl="7" w:tentative="1">
      <w:start w:val="1"/>
      <w:numFmt w:val="bullet"/>
      <w:lvlText w:val="•"/>
      <w:lvlJc w:val="left"/>
      <w:pPr>
        <w:ind w:left="5760" w:hanging="360"/>
      </w:pPr>
    </w:lvl>
    <w:lvl w:ilvl="8" w:tentative="1">
      <w:start w:val="1"/>
      <w:numFmt w:val="bullet"/>
      <w:lvlText w:val="•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31"/>
    <w:rsid w:val="00112393"/>
    <w:rsid w:val="003139B0"/>
    <w:rsid w:val="008E3B31"/>
    <w:rsid w:val="00B4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5D53"/>
  <w15:docId w15:val="{972A0A79-97F7-4726-B95E-36D580F0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Pr>
      <w:rFonts w:eastAsiaTheme="minorEastAsia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af7">
    <w:name w:val="Plain Text"/>
    <w:link w:val="af8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</w:style>
  <w:style w:type="paragraph" w:styleId="afb">
    <w:name w:val="footer"/>
    <w:link w:val="afc"/>
    <w:uiPriority w:val="99"/>
    <w:unhideWhenUsed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</w:style>
  <w:style w:type="character" w:styleId="afd">
    <w:name w:val="Strong"/>
    <w:basedOn w:val="a0"/>
    <w:uiPriority w:val="22"/>
    <w:qFormat/>
    <w:rPr>
      <w:b/>
      <w:bCs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3</cp:revision>
  <dcterms:created xsi:type="dcterms:W3CDTF">2026-04-28T09:59:00Z</dcterms:created>
  <dcterms:modified xsi:type="dcterms:W3CDTF">2026-04-28T09:59:00Z</dcterms:modified>
</cp:coreProperties>
</file>